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9022" w14:textId="77777777" w:rsidR="006257E3" w:rsidRDefault="00B4079B" w:rsidP="00B4079B">
      <w:pPr>
        <w:jc w:val="center"/>
      </w:pPr>
      <w:r>
        <w:t xml:space="preserve">Town of Pikeville </w:t>
      </w:r>
    </w:p>
    <w:p w14:paraId="386224F8" w14:textId="6A5ED281" w:rsidR="00B4079B" w:rsidRDefault="00B4079B" w:rsidP="00B4079B">
      <w:pPr>
        <w:jc w:val="center"/>
      </w:pPr>
      <w:r>
        <w:t>Minutes of Regular Meeting</w:t>
      </w:r>
    </w:p>
    <w:p w14:paraId="52BE9613" w14:textId="09C11D03" w:rsidR="00B4079B" w:rsidRDefault="00B4079B" w:rsidP="00B4079B">
      <w:pPr>
        <w:jc w:val="center"/>
      </w:pPr>
      <w:r>
        <w:t>Pikeville Town Hall</w:t>
      </w:r>
    </w:p>
    <w:p w14:paraId="5082A826" w14:textId="068663FE" w:rsidR="00B4079B" w:rsidRDefault="00B4079B" w:rsidP="00B4079B">
      <w:pPr>
        <w:jc w:val="center"/>
      </w:pPr>
      <w:r>
        <w:t>5:30 pm, Monday, May 7, 2018</w:t>
      </w:r>
    </w:p>
    <w:p w14:paraId="6CB6A83D" w14:textId="3661295E" w:rsidR="00B4079B" w:rsidRDefault="00B4079B" w:rsidP="00B4079B">
      <w:pPr>
        <w:jc w:val="center"/>
      </w:pPr>
    </w:p>
    <w:p w14:paraId="487CC2B4" w14:textId="53A45280" w:rsidR="00B4079B" w:rsidRDefault="00B4079B" w:rsidP="00B4079B">
      <w:pPr>
        <w:jc w:val="center"/>
      </w:pPr>
      <w:r>
        <w:t>The Regular meeting of the Board of Commissioners’ of the Town of Pikeville, NC, was held at 5:30 pm, on Monday, May 7, 2018.</w:t>
      </w:r>
    </w:p>
    <w:p w14:paraId="61FDD0B0" w14:textId="613BE81F" w:rsidR="00B4079B" w:rsidRDefault="00B4079B" w:rsidP="00B4079B">
      <w:pPr>
        <w:jc w:val="center"/>
      </w:pPr>
    </w:p>
    <w:p w14:paraId="5244D496" w14:textId="4565FF01" w:rsidR="00B4079B" w:rsidRDefault="00B4079B" w:rsidP="00B4079B">
      <w:pPr>
        <w:jc w:val="center"/>
      </w:pPr>
      <w:r>
        <w:t>Charles Hooks, Mayor</w:t>
      </w:r>
    </w:p>
    <w:p w14:paraId="74F499E9" w14:textId="044DED6B" w:rsidR="00B4079B" w:rsidRDefault="00B4079B" w:rsidP="00B4079B">
      <w:pPr>
        <w:jc w:val="center"/>
      </w:pPr>
      <w:r>
        <w:t>Michael Herring, Commissioner</w:t>
      </w:r>
    </w:p>
    <w:p w14:paraId="3C99D340" w14:textId="196F94D0" w:rsidR="00B4079B" w:rsidRDefault="00B4079B" w:rsidP="00B4079B">
      <w:pPr>
        <w:jc w:val="center"/>
      </w:pPr>
      <w:r>
        <w:t>Robert Hooks, Commissioner</w:t>
      </w:r>
    </w:p>
    <w:p w14:paraId="68ACAC41" w14:textId="118D2E5B" w:rsidR="00B4079B" w:rsidRDefault="00B4079B" w:rsidP="00B4079B">
      <w:pPr>
        <w:jc w:val="center"/>
      </w:pPr>
      <w:r>
        <w:t>Jimmy Gardner, Commissioner</w:t>
      </w:r>
    </w:p>
    <w:p w14:paraId="703820D6" w14:textId="2499922D" w:rsidR="00B4079B" w:rsidRDefault="00B4079B" w:rsidP="00B4079B">
      <w:pPr>
        <w:jc w:val="center"/>
      </w:pPr>
      <w:r>
        <w:t>Russell Carpenter, Commissioner</w:t>
      </w:r>
    </w:p>
    <w:p w14:paraId="32899899" w14:textId="753FE3CF" w:rsidR="00B4079B" w:rsidRDefault="00B4079B" w:rsidP="00B4079B">
      <w:pPr>
        <w:jc w:val="center"/>
      </w:pPr>
      <w:r>
        <w:t>Steve West, Commissioner</w:t>
      </w:r>
    </w:p>
    <w:p w14:paraId="2F1369F8" w14:textId="16D52CFB" w:rsidR="00B4079B" w:rsidRDefault="00B4079B" w:rsidP="00B4079B">
      <w:pPr>
        <w:jc w:val="center"/>
      </w:pPr>
    </w:p>
    <w:p w14:paraId="0B2B6384" w14:textId="33CBA186" w:rsidR="00B4079B" w:rsidRDefault="00B4079B" w:rsidP="00B4079B">
      <w:pPr>
        <w:jc w:val="center"/>
      </w:pPr>
      <w:r>
        <w:t xml:space="preserve">In attendance were Lisa Pate, Town Administrator; Justin Minshew, Town Attorney; Craig </w:t>
      </w:r>
      <w:proofErr w:type="spellStart"/>
      <w:r>
        <w:t>Edwins</w:t>
      </w:r>
      <w:proofErr w:type="spellEnd"/>
      <w:r>
        <w:t xml:space="preserve">, Police Chief; Town Clerk, Cindy Bailey; and Utilities Supervisor, Perry Jones. </w:t>
      </w:r>
      <w:proofErr w:type="gramStart"/>
      <w:r>
        <w:t>Also</w:t>
      </w:r>
      <w:proofErr w:type="gramEnd"/>
      <w:r>
        <w:t xml:space="preserve"> in attendance were 5 residents and guests.</w:t>
      </w:r>
    </w:p>
    <w:p w14:paraId="260056D7" w14:textId="464F1842" w:rsidR="00B4079B" w:rsidRDefault="00B4079B" w:rsidP="00B4079B">
      <w:pPr>
        <w:jc w:val="center"/>
      </w:pPr>
      <w:r>
        <w:br/>
        <w:t>CALL TO ORDER</w:t>
      </w:r>
    </w:p>
    <w:p w14:paraId="63628852" w14:textId="19783C1B" w:rsidR="00B4079B" w:rsidRDefault="00B4079B" w:rsidP="00B4079B">
      <w:pPr>
        <w:jc w:val="center"/>
      </w:pPr>
      <w:r>
        <w:t xml:space="preserve">Mayor Hooks called the meeting to order at </w:t>
      </w:r>
      <w:proofErr w:type="gramStart"/>
      <w:r>
        <w:t>5:30pm, and</w:t>
      </w:r>
      <w:proofErr w:type="gramEnd"/>
      <w:r>
        <w:t xml:space="preserve"> opened the meeting with a short prayer. Thereafter, the Pledge of Allegiance was recited by those in attendance.</w:t>
      </w:r>
    </w:p>
    <w:p w14:paraId="34A69E51" w14:textId="77146057" w:rsidR="00B4079B" w:rsidRDefault="00B4079B" w:rsidP="00B4079B">
      <w:pPr>
        <w:jc w:val="center"/>
      </w:pPr>
    </w:p>
    <w:p w14:paraId="63C0DE6B" w14:textId="2E4F3913" w:rsidR="00B4079B" w:rsidRDefault="00B4079B" w:rsidP="00B4079B">
      <w:pPr>
        <w:jc w:val="center"/>
      </w:pPr>
      <w:r>
        <w:t>MINUTES</w:t>
      </w:r>
    </w:p>
    <w:p w14:paraId="304D6498" w14:textId="2418FB21" w:rsidR="00B4079B" w:rsidRDefault="00B4079B" w:rsidP="00B4079B">
      <w:pPr>
        <w:jc w:val="center"/>
      </w:pPr>
    </w:p>
    <w:p w14:paraId="6D66E7A5" w14:textId="72CBD317" w:rsidR="00B4079B" w:rsidRDefault="00B4079B" w:rsidP="00B4079B">
      <w:pPr>
        <w:jc w:val="center"/>
      </w:pPr>
      <w:r>
        <w:t>Motion made by Commissioner Hooks, 2</w:t>
      </w:r>
      <w:r w:rsidRPr="00B4079B">
        <w:rPr>
          <w:vertAlign w:val="superscript"/>
        </w:rPr>
        <w:t>nd</w:t>
      </w:r>
      <w:r>
        <w:t xml:space="preserve"> by Commissioner Carpenter to approve the minutes of the regularly scheduled meeting of April 2, 2018, Commission meeting. The motion carried unanimously.</w:t>
      </w:r>
    </w:p>
    <w:p w14:paraId="106E0F4C" w14:textId="77777777" w:rsidR="00B4079B" w:rsidRDefault="00B4079B" w:rsidP="00B4079B">
      <w:pPr>
        <w:jc w:val="center"/>
      </w:pPr>
    </w:p>
    <w:p w14:paraId="0EEF3A18" w14:textId="317FFF0D" w:rsidR="00B4079B" w:rsidRDefault="00B4079B" w:rsidP="00B4079B">
      <w:pPr>
        <w:jc w:val="center"/>
      </w:pPr>
      <w:r>
        <w:t>ADDITIONS/DELETIONS TO AGENDA</w:t>
      </w:r>
    </w:p>
    <w:p w14:paraId="16686D77" w14:textId="7F2A3A37" w:rsidR="00B4079B" w:rsidRDefault="00B4079B" w:rsidP="00B4079B">
      <w:pPr>
        <w:pStyle w:val="ListParagraph"/>
        <w:numPr>
          <w:ilvl w:val="0"/>
          <w:numId w:val="1"/>
        </w:numPr>
        <w:jc w:val="center"/>
      </w:pPr>
      <w:r>
        <w:t>Trash can Ordinance</w:t>
      </w:r>
    </w:p>
    <w:p w14:paraId="070BB2CE" w14:textId="694D867D" w:rsidR="00B4079B" w:rsidRDefault="00B4079B" w:rsidP="00B4079B">
      <w:pPr>
        <w:pStyle w:val="ListParagraph"/>
        <w:numPr>
          <w:ilvl w:val="0"/>
          <w:numId w:val="1"/>
        </w:numPr>
        <w:jc w:val="center"/>
      </w:pPr>
      <w:r>
        <w:t>Golf cart ordinance</w:t>
      </w:r>
    </w:p>
    <w:p w14:paraId="5E2D45DF" w14:textId="20DCCB5D" w:rsidR="00B4079B" w:rsidRDefault="00B4079B" w:rsidP="00B4079B">
      <w:pPr>
        <w:jc w:val="center"/>
      </w:pPr>
      <w:r>
        <w:lastRenderedPageBreak/>
        <w:t>OLD BUISNESS</w:t>
      </w:r>
    </w:p>
    <w:p w14:paraId="51727717" w14:textId="4F61F216" w:rsidR="00B4079B" w:rsidRDefault="00B4079B" w:rsidP="00B4079B">
      <w:pPr>
        <w:pStyle w:val="ListParagraph"/>
        <w:numPr>
          <w:ilvl w:val="0"/>
          <w:numId w:val="2"/>
        </w:numPr>
        <w:jc w:val="center"/>
      </w:pPr>
      <w:r>
        <w:t>Derrick Walters’ Electric submitted a quote for additional lights to be installed within the meeting room of the town hall. Ms. Pate will seek additional quotes.</w:t>
      </w:r>
    </w:p>
    <w:p w14:paraId="7B9126FB" w14:textId="1F8C54A7" w:rsidR="00B4079B" w:rsidRDefault="00B4079B" w:rsidP="00B4079B">
      <w:pPr>
        <w:pStyle w:val="ListParagraph"/>
        <w:numPr>
          <w:ilvl w:val="0"/>
          <w:numId w:val="2"/>
        </w:numPr>
        <w:jc w:val="center"/>
      </w:pPr>
      <w:r>
        <w:t>Ms. Pate will continue to search for various grants to assist with the installation of street lights on the east side of the activity trail.</w:t>
      </w:r>
    </w:p>
    <w:p w14:paraId="65984C87" w14:textId="4FC71869" w:rsidR="00B4079B" w:rsidRDefault="00B4079B" w:rsidP="00B4079B">
      <w:pPr>
        <w:jc w:val="center"/>
      </w:pPr>
      <w:r>
        <w:t>NEW BUSINESS</w:t>
      </w:r>
    </w:p>
    <w:p w14:paraId="240048D1" w14:textId="3DDB832E" w:rsidR="00B4079B" w:rsidRDefault="00B4079B" w:rsidP="00B4079B">
      <w:pPr>
        <w:pStyle w:val="ListParagraph"/>
        <w:numPr>
          <w:ilvl w:val="0"/>
          <w:numId w:val="3"/>
        </w:numPr>
        <w:jc w:val="center"/>
      </w:pPr>
      <w:r>
        <w:t>Warren Finch inquired about a possible land agreement with the Town of Pikeville. Mr. Finch’s father Alton Finch has voluntarily cared for the property behind Charles B. Aycock football field and to the north end of the property. Mr. Finch currently has permission form the heirs of the property to proceed. The Town of Pikeville has now purchased this property and Mr. Finch is inquiring if he can continue to care for the same location as he has in the past and allow his cattle to continue to graze. This item was tabled until further discussion.</w:t>
      </w:r>
    </w:p>
    <w:p w14:paraId="294460A4" w14:textId="7B9D7D6D" w:rsidR="001A0F89" w:rsidRDefault="001A0F89" w:rsidP="00B4079B">
      <w:pPr>
        <w:pStyle w:val="ListParagraph"/>
        <w:numPr>
          <w:ilvl w:val="0"/>
          <w:numId w:val="3"/>
        </w:numPr>
        <w:jc w:val="center"/>
      </w:pPr>
      <w:r>
        <w:t xml:space="preserve">Justin Minshew, town attorney, will draft a memo of understanding for the Town of Pikeville to request the signature of the Wayne County Board of Education </w:t>
      </w:r>
      <w:proofErr w:type="gramStart"/>
      <w:r>
        <w:t>in reference to</w:t>
      </w:r>
      <w:proofErr w:type="gramEnd"/>
      <w:r>
        <w:t xml:space="preserve"> the Charles B. Aycock students who run cross country track or any student/staff who chooses to utilize this said trail that the Town of Pikeville will not be responsible for any injuries, etc.</w:t>
      </w:r>
    </w:p>
    <w:p w14:paraId="776DDB65" w14:textId="006B602B" w:rsidR="001A0F89" w:rsidRDefault="001A0F89" w:rsidP="00B4079B">
      <w:pPr>
        <w:pStyle w:val="ListParagraph"/>
        <w:numPr>
          <w:ilvl w:val="0"/>
          <w:numId w:val="3"/>
        </w:numPr>
        <w:jc w:val="center"/>
      </w:pPr>
      <w:r>
        <w:t>Powell Bill monies will be used to pave town streets that have been chosen and voted on by the Board of Commissioners.  The total amount in the Powell Bill fund is $87,253.02 with the legal reserve the balance is $96,947.80</w:t>
      </w:r>
    </w:p>
    <w:p w14:paraId="70732AB4" w14:textId="63E1A9F8" w:rsidR="001A0F89" w:rsidRDefault="001A0F89" w:rsidP="001A0F89">
      <w:pPr>
        <w:pStyle w:val="ListParagraph"/>
        <w:numPr>
          <w:ilvl w:val="0"/>
          <w:numId w:val="3"/>
        </w:numPr>
        <w:jc w:val="center"/>
      </w:pPr>
      <w:r>
        <w:t>Ms. Pate requested to purchase a 55’ television for the meeting room to utilize as a projection screen during the board meetings. Also, this would eliminate running copies of all the Commissioners’ packets each month and the town clerk can email commissioners the meeting information and project all information on the television for board members and guests. Commissioner Hooks made a motion to accept, 2</w:t>
      </w:r>
      <w:r w:rsidRPr="001A0F89">
        <w:rPr>
          <w:vertAlign w:val="superscript"/>
        </w:rPr>
        <w:t>nd</w:t>
      </w:r>
      <w:r>
        <w:t xml:space="preserve"> by Commissioner Carpenter. Motion carried unanimously.</w:t>
      </w:r>
    </w:p>
    <w:p w14:paraId="6342742C" w14:textId="5F90CAF1" w:rsidR="001A0F89" w:rsidRDefault="001A0F89" w:rsidP="001A0F89">
      <w:pPr>
        <w:pStyle w:val="ListParagraph"/>
        <w:numPr>
          <w:ilvl w:val="0"/>
          <w:numId w:val="3"/>
        </w:numPr>
        <w:jc w:val="center"/>
      </w:pPr>
      <w:r>
        <w:t xml:space="preserve">Ms. Pate requested to attend a SERVICE Leadership conference sponsored by </w:t>
      </w:r>
      <w:proofErr w:type="spellStart"/>
      <w:r>
        <w:t>Electricites</w:t>
      </w:r>
      <w:proofErr w:type="spellEnd"/>
      <w:r>
        <w:t xml:space="preserve"> in Raleigh, NC. Cost per person for class is $439. Commissioner Hooks made a motion to accept, 2</w:t>
      </w:r>
      <w:r w:rsidRPr="001A0F89">
        <w:rPr>
          <w:vertAlign w:val="superscript"/>
        </w:rPr>
        <w:t>nd</w:t>
      </w:r>
      <w:r>
        <w:t xml:space="preserve"> by Commissioner Carpenter. Motion carried unanimously.</w:t>
      </w:r>
    </w:p>
    <w:p w14:paraId="50C65A10" w14:textId="1A0D6CC3" w:rsidR="001A0F89" w:rsidRDefault="001A0F89" w:rsidP="001A0F89">
      <w:pPr>
        <w:pStyle w:val="ListParagraph"/>
        <w:numPr>
          <w:ilvl w:val="0"/>
          <w:numId w:val="3"/>
        </w:numPr>
        <w:jc w:val="center"/>
      </w:pPr>
      <w:r>
        <w:t>Board of Commissioners expressed desire to have the sale of beer and wine placed on the November 2018 ballot. Town attorney, Justin Minshew, sent an email to the Board of Elections to assist with placing beer and wine on the November 2018 ballot.</w:t>
      </w:r>
    </w:p>
    <w:p w14:paraId="10122EC3" w14:textId="173D37B9" w:rsidR="001A0F89" w:rsidRDefault="001A0F89" w:rsidP="001A0F89">
      <w:pPr>
        <w:pStyle w:val="ListParagraph"/>
        <w:numPr>
          <w:ilvl w:val="0"/>
          <w:numId w:val="3"/>
        </w:numPr>
        <w:jc w:val="center"/>
      </w:pPr>
      <w:r>
        <w:t xml:space="preserve">Trey </w:t>
      </w:r>
      <w:r w:rsidR="001F5ADD">
        <w:t>Gurley</w:t>
      </w:r>
      <w:r>
        <w:t>, McDavid and Associates, gave an engineering report to the Board of Commissioners.</w:t>
      </w:r>
    </w:p>
    <w:p w14:paraId="760F211F" w14:textId="26EB07A4" w:rsidR="001A0F89" w:rsidRDefault="001A0F89" w:rsidP="001A0F89">
      <w:pPr>
        <w:pStyle w:val="ListParagraph"/>
        <w:numPr>
          <w:ilvl w:val="1"/>
          <w:numId w:val="3"/>
        </w:numPr>
        <w:jc w:val="center"/>
      </w:pPr>
      <w:r>
        <w:t>Survey complete-$15,000</w:t>
      </w:r>
    </w:p>
    <w:p w14:paraId="2190D49B" w14:textId="46DFC980" w:rsidR="001A0F89" w:rsidRDefault="001A0F89" w:rsidP="001A0F89">
      <w:pPr>
        <w:pStyle w:val="ListParagraph"/>
        <w:numPr>
          <w:ilvl w:val="1"/>
          <w:numId w:val="3"/>
        </w:numPr>
        <w:jc w:val="center"/>
      </w:pPr>
      <w:r>
        <w:t>Construct/Admin-$30,000</w:t>
      </w:r>
    </w:p>
    <w:p w14:paraId="124216EF" w14:textId="3F788AEC" w:rsidR="001A0F89" w:rsidRDefault="001A0F89" w:rsidP="001A0F89">
      <w:pPr>
        <w:pStyle w:val="ListParagraph"/>
        <w:numPr>
          <w:ilvl w:val="1"/>
          <w:numId w:val="3"/>
        </w:numPr>
        <w:jc w:val="center"/>
      </w:pPr>
      <w:r>
        <w:t>Engineering design-$19,100</w:t>
      </w:r>
    </w:p>
    <w:p w14:paraId="209B8562" w14:textId="0D15AEB3" w:rsidR="001A0F89" w:rsidRDefault="001A0F89" w:rsidP="001A0F89">
      <w:pPr>
        <w:pStyle w:val="ListParagraph"/>
        <w:numPr>
          <w:ilvl w:val="1"/>
          <w:numId w:val="3"/>
        </w:numPr>
        <w:jc w:val="center"/>
      </w:pPr>
      <w:r>
        <w:t>Permit for Land Survey-$3,000</w:t>
      </w:r>
    </w:p>
    <w:p w14:paraId="13DBB517" w14:textId="0F43E435" w:rsidR="001A0F89" w:rsidRDefault="001A0F89" w:rsidP="001A0F89">
      <w:pPr>
        <w:pStyle w:val="ListParagraph"/>
        <w:ind w:left="1440"/>
      </w:pPr>
      <w:r>
        <w:t>Motion to accept was made by Commissioner Carpenter, 2</w:t>
      </w:r>
      <w:r w:rsidRPr="001A0F89">
        <w:rPr>
          <w:vertAlign w:val="superscript"/>
        </w:rPr>
        <w:t>nd</w:t>
      </w:r>
      <w:r>
        <w:t xml:space="preserve"> by Commissioner Gardner. Motion carried unanimously.</w:t>
      </w:r>
    </w:p>
    <w:p w14:paraId="3A966BFE" w14:textId="228F7BEA" w:rsidR="001A0F89" w:rsidRDefault="001A0F89" w:rsidP="001A0F89">
      <w:pPr>
        <w:pStyle w:val="ListParagraph"/>
        <w:numPr>
          <w:ilvl w:val="0"/>
          <w:numId w:val="3"/>
        </w:numPr>
        <w:jc w:val="center"/>
      </w:pPr>
      <w:r>
        <w:t>Ms. Pate will send out tall grass letter to all residents who are in</w:t>
      </w:r>
      <w:r w:rsidR="001F5ADD">
        <w:t xml:space="preserve"> </w:t>
      </w:r>
      <w:r>
        <w:t xml:space="preserve">violation of Town Ordinance </w:t>
      </w:r>
      <w:r w:rsidR="001F5ADD">
        <w:t>94.04 Nuisance Conditions.</w:t>
      </w:r>
    </w:p>
    <w:p w14:paraId="0D032FAA" w14:textId="08345DA8" w:rsidR="001F5ADD" w:rsidRDefault="001F5ADD" w:rsidP="001F5ADD">
      <w:pPr>
        <w:jc w:val="center"/>
      </w:pPr>
      <w:r>
        <w:lastRenderedPageBreak/>
        <w:t>POLICE DEPARTMENT</w:t>
      </w:r>
      <w:r>
        <w:br/>
        <w:t xml:space="preserve">Chief </w:t>
      </w:r>
      <w:proofErr w:type="spellStart"/>
      <w:r>
        <w:t>Edwins</w:t>
      </w:r>
      <w:proofErr w:type="spellEnd"/>
      <w:r>
        <w:t xml:space="preserve"> has no report </w:t>
      </w:r>
      <w:proofErr w:type="gramStart"/>
      <w:r>
        <w:t>at this time</w:t>
      </w:r>
      <w:proofErr w:type="gramEnd"/>
      <w:r>
        <w:t>.</w:t>
      </w:r>
      <w:r>
        <w:br/>
      </w:r>
    </w:p>
    <w:p w14:paraId="5BF9A71C" w14:textId="57252A84" w:rsidR="001F5ADD" w:rsidRDefault="001F5ADD" w:rsidP="001F5ADD">
      <w:pPr>
        <w:jc w:val="center"/>
      </w:pPr>
      <w:r>
        <w:t>PUBLIC FORUM</w:t>
      </w:r>
    </w:p>
    <w:p w14:paraId="47DCF207" w14:textId="48CBA34A" w:rsidR="001F5ADD" w:rsidRDefault="001F5ADD" w:rsidP="001F5ADD">
      <w:pPr>
        <w:jc w:val="center"/>
      </w:pPr>
      <w:r>
        <w:t xml:space="preserve">Mr. Lyman Galloway inquired to the Board of Commissioners about the formation of a Public Library Committee. Mr. Galloway expressed concern of Pikeville losing </w:t>
      </w:r>
      <w:proofErr w:type="gramStart"/>
      <w:r>
        <w:t>it’s</w:t>
      </w:r>
      <w:proofErr w:type="gramEnd"/>
      <w:r>
        <w:t xml:space="preserve"> current library and the importance that the library brings to the community. Mayor Hooks expressed that a library committee is being formed and several have inquired to serve on said committee. Mr. Galloway also stated that he didn’t agree with the Town Hall’s “No Public Restroom” sign. Ms. Pate removed the original sign and currently posted is “Public Restrooms are located in the back of Town Hall.”</w:t>
      </w:r>
    </w:p>
    <w:p w14:paraId="4744313D" w14:textId="1E21C575" w:rsidR="001F5ADD" w:rsidRDefault="001F5ADD" w:rsidP="001F5ADD">
      <w:pPr>
        <w:jc w:val="center"/>
      </w:pPr>
    </w:p>
    <w:p w14:paraId="10A0DA3F" w14:textId="0D65B9BC" w:rsidR="001F5ADD" w:rsidRDefault="001F5ADD" w:rsidP="001F5ADD">
      <w:pPr>
        <w:jc w:val="center"/>
      </w:pPr>
      <w:r>
        <w:t>Mr. Bailey inquired of the time change of the general Board of Commissioners’ meetings. Mr. Bailey stated that he understood at the previous meeting that a motion was made, 2</w:t>
      </w:r>
      <w:r w:rsidRPr="001F5ADD">
        <w:rPr>
          <w:vertAlign w:val="superscript"/>
        </w:rPr>
        <w:t>nd</w:t>
      </w:r>
      <w:r>
        <w:t>, and approved to begin all board meetings at 7pm. Mayor Hooks expressed to Mr. Bailey and the other residents in attendance</w:t>
      </w:r>
      <w:bookmarkStart w:id="0" w:name="_GoBack"/>
      <w:bookmarkEnd w:id="0"/>
      <w:r>
        <w:t xml:space="preserve"> that the office failed to note the time change on the electric bills and so a notice was posted in the lobby of the Town Hall and on the Town website that the meeting would take place at the Town Hall Meeting Room at 5:30pm on Monday, May 7</w:t>
      </w:r>
      <w:r w:rsidRPr="001F5ADD">
        <w:rPr>
          <w:vertAlign w:val="superscript"/>
        </w:rPr>
        <w:t>th</w:t>
      </w:r>
      <w:r>
        <w:t>.</w:t>
      </w:r>
    </w:p>
    <w:p w14:paraId="0D61922F" w14:textId="7331D6E5" w:rsidR="001F5ADD" w:rsidRDefault="001F5ADD" w:rsidP="001F5ADD">
      <w:pPr>
        <w:jc w:val="center"/>
      </w:pPr>
    </w:p>
    <w:p w14:paraId="5A0E1221" w14:textId="01185118" w:rsidR="001F5ADD" w:rsidRDefault="001F5ADD" w:rsidP="001F5ADD">
      <w:pPr>
        <w:jc w:val="center"/>
      </w:pPr>
      <w:r>
        <w:t>CLOSED SESSION</w:t>
      </w:r>
    </w:p>
    <w:p w14:paraId="2BC72914" w14:textId="77777777" w:rsidR="00B4079B" w:rsidRDefault="00B4079B" w:rsidP="00B4079B">
      <w:pPr>
        <w:jc w:val="center"/>
      </w:pPr>
    </w:p>
    <w:sectPr w:rsidR="00B4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F4E"/>
    <w:multiLevelType w:val="hybridMultilevel"/>
    <w:tmpl w:val="AE544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0292C"/>
    <w:multiLevelType w:val="hybridMultilevel"/>
    <w:tmpl w:val="B5761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01691"/>
    <w:multiLevelType w:val="hybridMultilevel"/>
    <w:tmpl w:val="8CD2B8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9B"/>
    <w:rsid w:val="001A0F89"/>
    <w:rsid w:val="001F5ADD"/>
    <w:rsid w:val="006257E3"/>
    <w:rsid w:val="00B4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0A99"/>
  <w15:chartTrackingRefBased/>
  <w15:docId w15:val="{22F8B3B8-B666-44D8-8E99-3D55BC71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1</cp:revision>
  <dcterms:created xsi:type="dcterms:W3CDTF">2018-06-06T15:50:00Z</dcterms:created>
  <dcterms:modified xsi:type="dcterms:W3CDTF">2018-06-06T16:17:00Z</dcterms:modified>
</cp:coreProperties>
</file>